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5" w:rsidRDefault="00AA39B5" w:rsidP="00AA3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91365" w:rsidRDefault="00AA39B5" w:rsidP="00AA3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исполнению</w:t>
      </w:r>
      <w:r w:rsidR="00891365" w:rsidRPr="00CC1457">
        <w:rPr>
          <w:rFonts w:ascii="Times New Roman" w:hAnsi="Times New Roman" w:cs="Times New Roman"/>
          <w:sz w:val="28"/>
          <w:szCs w:val="28"/>
        </w:rPr>
        <w:t xml:space="preserve"> сметы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365">
        <w:rPr>
          <w:rFonts w:ascii="Times New Roman" w:hAnsi="Times New Roman" w:cs="Times New Roman"/>
          <w:sz w:val="28"/>
          <w:szCs w:val="28"/>
        </w:rPr>
        <w:t>по Территориальному органу местного самоуправления села Покровское за 201</w:t>
      </w:r>
      <w:r w:rsidR="001B6A60">
        <w:rPr>
          <w:rFonts w:ascii="Times New Roman" w:hAnsi="Times New Roman" w:cs="Times New Roman"/>
          <w:sz w:val="28"/>
          <w:szCs w:val="28"/>
        </w:rPr>
        <w:t>5</w:t>
      </w:r>
      <w:r w:rsidR="008913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по решению вопросов местного значения Территориальному органу местного самоуправления села Покровское на 2015 год было выделено </w:t>
      </w:r>
      <w:r w:rsidR="00B07C7F">
        <w:rPr>
          <w:rFonts w:ascii="Times New Roman" w:hAnsi="Times New Roman" w:cs="Times New Roman"/>
          <w:sz w:val="28"/>
          <w:szCs w:val="28"/>
        </w:rPr>
        <w:t xml:space="preserve">6522614,00 </w:t>
      </w:r>
      <w:r>
        <w:rPr>
          <w:rFonts w:ascii="Times New Roman" w:hAnsi="Times New Roman" w:cs="Times New Roman"/>
          <w:sz w:val="28"/>
          <w:szCs w:val="28"/>
        </w:rPr>
        <w:t xml:space="preserve">рублей. На содержание ТОМС села Покровское в смете расходов предусмотрено 2185054 рублей, на решение вопросов местного значения 4337560, 00 рублей. </w:t>
      </w:r>
      <w:r w:rsidR="001B6A60">
        <w:rPr>
          <w:rFonts w:ascii="Times New Roman" w:hAnsi="Times New Roman" w:cs="Times New Roman"/>
          <w:sz w:val="28"/>
          <w:szCs w:val="28"/>
        </w:rPr>
        <w:t xml:space="preserve">Кассовые расходы за 2015 год составили 6521713,44 рублей. </w:t>
      </w:r>
      <w:r>
        <w:rPr>
          <w:rFonts w:ascii="Times New Roman" w:hAnsi="Times New Roman" w:cs="Times New Roman"/>
          <w:sz w:val="28"/>
          <w:szCs w:val="28"/>
        </w:rPr>
        <w:t>Процент исполнения сметы расходов за год составил 99,9%.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населения и территорий от чрезвычайных ситуаций природного и техногенного характера, гражданской обороны денежные средства в размере 10,0 тыс. рублей освоены в полном объеме. Приобретен информационный стенд и наглядная агитация</w:t>
      </w:r>
      <w:r w:rsidR="00BF2E75">
        <w:rPr>
          <w:rFonts w:ascii="Times New Roman" w:hAnsi="Times New Roman" w:cs="Times New Roman"/>
          <w:sz w:val="28"/>
          <w:szCs w:val="28"/>
        </w:rPr>
        <w:t xml:space="preserve">, а так же таблички </w:t>
      </w:r>
      <w:r w:rsidR="002F5BE3">
        <w:rPr>
          <w:rFonts w:ascii="Times New Roman" w:hAnsi="Times New Roman" w:cs="Times New Roman"/>
          <w:sz w:val="28"/>
          <w:szCs w:val="28"/>
        </w:rPr>
        <w:t xml:space="preserve">«Купаться запрещено». 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>В весенний период устанавливались аншлаги с предупреждением об опасности выхода на лед, в летний период аншлаги купаться запрещено.</w:t>
      </w:r>
    </w:p>
    <w:p w:rsidR="00AE730E" w:rsidRDefault="00AE730E" w:rsidP="00757B32">
      <w:pPr>
        <w:spacing w:after="0"/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В течение 2015 года ТОМС села Покровское особое внимание уделял проведению работ по пожарной безопасности села. 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реализации мероприятий по обеспечению пожарной безопасности было выделено 235,0 тыс. рублей, освоено денежных средств 234,94 тыс. рублей. Процент выполнения составил 99,9%. </w:t>
      </w:r>
      <w:r w:rsidR="00AE730E">
        <w:rPr>
          <w:rFonts w:ascii="Times New Roman" w:hAnsi="Times New Roman" w:cs="Times New Roman"/>
          <w:sz w:val="28"/>
          <w:szCs w:val="28"/>
        </w:rPr>
        <w:t>О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>бустроены подъездные пути для забора воды на плотине «Центральная» - заасфальтирована площадка для подъезда пожарных машин, установлены отбойники, обустроена лестница для подхода к воде, установлен знак для забора воды. Данные работы были выполнен</w:t>
      </w:r>
      <w:proofErr w:type="gramStart"/>
      <w:r w:rsidR="00AE730E">
        <w:rPr>
          <w:rFonts w:ascii="Times New Roman CYR" w:hAnsi="Times New Roman CYR" w:cs="Times New Roman CYR"/>
          <w:kern w:val="2"/>
          <w:sz w:val="28"/>
          <w:szCs w:val="28"/>
        </w:rPr>
        <w:t>ы ООО</w:t>
      </w:r>
      <w:proofErr w:type="gramEnd"/>
      <w:r w:rsidR="00AE730E">
        <w:rPr>
          <w:rFonts w:ascii="Times New Roman CYR" w:hAnsi="Times New Roman CYR" w:cs="Times New Roman CYR"/>
          <w:kern w:val="2"/>
          <w:sz w:val="28"/>
          <w:szCs w:val="28"/>
        </w:rPr>
        <w:t xml:space="preserve"> «</w:t>
      </w:r>
      <w:proofErr w:type="spellStart"/>
      <w:r w:rsidR="00AE730E">
        <w:rPr>
          <w:rFonts w:ascii="Times New Roman CYR" w:hAnsi="Times New Roman CYR" w:cs="Times New Roman CYR"/>
          <w:kern w:val="2"/>
          <w:sz w:val="28"/>
          <w:szCs w:val="28"/>
        </w:rPr>
        <w:t>Егоршинской</w:t>
      </w:r>
      <w:proofErr w:type="spellEnd"/>
      <w:r w:rsidR="00AE730E">
        <w:rPr>
          <w:rFonts w:ascii="Times New Roman CYR" w:hAnsi="Times New Roman CYR" w:cs="Times New Roman CYR"/>
          <w:kern w:val="2"/>
          <w:sz w:val="28"/>
          <w:szCs w:val="28"/>
        </w:rPr>
        <w:t xml:space="preserve"> строительной компанией</w:t>
      </w:r>
      <w:r w:rsidR="002F5BE3">
        <w:rPr>
          <w:rFonts w:ascii="Times New Roman CYR" w:hAnsi="Times New Roman CYR" w:cs="Times New Roman CYR"/>
          <w:kern w:val="2"/>
          <w:sz w:val="28"/>
          <w:szCs w:val="28"/>
        </w:rPr>
        <w:t>»</w:t>
      </w:r>
      <w:r w:rsidR="00AE730E">
        <w:rPr>
          <w:rFonts w:ascii="Times New Roman CYR" w:hAnsi="Times New Roman CYR" w:cs="Times New Roman CYR"/>
          <w:kern w:val="2"/>
          <w:sz w:val="28"/>
          <w:szCs w:val="28"/>
        </w:rPr>
        <w:t xml:space="preserve">. В зимний период проводилась </w:t>
      </w:r>
      <w:r w:rsidR="00AE730E">
        <w:rPr>
          <w:rFonts w:ascii="Times New Roman" w:hAnsi="Times New Roman" w:cs="Times New Roman"/>
          <w:sz w:val="28"/>
          <w:szCs w:val="28"/>
        </w:rPr>
        <w:t>расчистка</w:t>
      </w:r>
      <w:r>
        <w:rPr>
          <w:rFonts w:ascii="Times New Roman" w:hAnsi="Times New Roman" w:cs="Times New Roman"/>
          <w:sz w:val="28"/>
          <w:szCs w:val="28"/>
        </w:rPr>
        <w:t xml:space="preserve"> подъездных путей от снега.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и ремонт автомобильных дорог на 2015 год было выделено 1246,00 тыс. рублей, </w:t>
      </w:r>
      <w:r w:rsidR="001B6A60">
        <w:rPr>
          <w:rFonts w:ascii="Times New Roman" w:hAnsi="Times New Roman" w:cs="Times New Roman"/>
          <w:sz w:val="28"/>
          <w:szCs w:val="28"/>
        </w:rPr>
        <w:t>денежные средства освоены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 участок дороги по ул. Гагарина, заасфальтировано 1260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дорожного полотна</w:t>
      </w:r>
      <w:r w:rsidR="00AE730E">
        <w:rPr>
          <w:rFonts w:ascii="Times New Roman" w:hAnsi="Times New Roman" w:cs="Times New Roman"/>
          <w:sz w:val="28"/>
          <w:szCs w:val="28"/>
        </w:rPr>
        <w:t>, подрядчик ООО «Перспектива».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заявлению граждан произведен ремонт дорожного полотна по ул. Челюскинцев</w:t>
      </w:r>
      <w:r w:rsidR="00AE730E">
        <w:rPr>
          <w:rFonts w:ascii="Times New Roman" w:hAnsi="Times New Roman" w:cs="Times New Roman"/>
          <w:sz w:val="28"/>
          <w:szCs w:val="28"/>
        </w:rPr>
        <w:t>, произведено грейдирование и выполнена частичная подсыпка дорожного полотна, подрядчик ООО «</w:t>
      </w:r>
      <w:proofErr w:type="spellStart"/>
      <w:r w:rsidR="00AE730E">
        <w:rPr>
          <w:rFonts w:ascii="Times New Roman" w:hAnsi="Times New Roman" w:cs="Times New Roman"/>
          <w:sz w:val="28"/>
          <w:szCs w:val="28"/>
        </w:rPr>
        <w:t>Агрострой</w:t>
      </w:r>
      <w:proofErr w:type="spellEnd"/>
      <w:r w:rsidR="00AE730E">
        <w:rPr>
          <w:rFonts w:ascii="Times New Roman" w:hAnsi="Times New Roman" w:cs="Times New Roman"/>
          <w:sz w:val="28"/>
          <w:szCs w:val="28"/>
        </w:rPr>
        <w:t xml:space="preserve"> 1» </w:t>
      </w:r>
      <w:r>
        <w:rPr>
          <w:rFonts w:ascii="Times New Roman" w:hAnsi="Times New Roman" w:cs="Times New Roman"/>
          <w:sz w:val="28"/>
          <w:szCs w:val="28"/>
        </w:rPr>
        <w:t>. Установлено 3 дорожных знака по школьному маршруту и 2 дорожных знака у железнодорожного переезда в районе Красные Орлы. На содержание автодорог в зимний и летний период израсходовано 343,32 тыс. рублей.</w:t>
      </w:r>
      <w:r w:rsidR="00AE730E">
        <w:rPr>
          <w:rFonts w:ascii="Times New Roman" w:hAnsi="Times New Roman" w:cs="Times New Roman"/>
          <w:sz w:val="28"/>
          <w:szCs w:val="28"/>
        </w:rPr>
        <w:t xml:space="preserve"> Обслуживанием автодорог в зимний период на территории </w:t>
      </w:r>
      <w:r w:rsidR="00AE730E">
        <w:rPr>
          <w:rFonts w:ascii="Times New Roman" w:hAnsi="Times New Roman" w:cs="Times New Roman"/>
          <w:sz w:val="28"/>
          <w:szCs w:val="28"/>
        </w:rPr>
        <w:lastRenderedPageBreak/>
        <w:t>села занимался ИП «Арсенов». Замечаний и нареканий граждан на содержание автодорог в 2015 году в адрес ТОМС села Покровское не поступало.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в области использования, содержания и охраны водных объектов и гидротехнических сооружений на 2015 год было выделено 890,82 рублей. Денежные средства освоены в полном объеме. Выполнены работы по ремонту затворов и подъемных механизмов на плотине «Центральная»</w:t>
      </w:r>
      <w:r w:rsidR="00AE730E">
        <w:rPr>
          <w:rFonts w:ascii="Times New Roman" w:hAnsi="Times New Roman" w:cs="Times New Roman"/>
          <w:sz w:val="28"/>
          <w:szCs w:val="28"/>
        </w:rPr>
        <w:t>, подрядчик ООО «Егоршинская строительная компания».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роизведен ремонт тела плотины «Больничная» и «Ваграновская»</w:t>
      </w:r>
      <w:r w:rsidR="001B6A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плотине «Ново-Деревенская» произведены работы по вырубке кустарника и порослей. Произведено страхование 3 гидротехнических сооружений</w:t>
      </w:r>
      <w:r w:rsidR="001B6A60">
        <w:rPr>
          <w:rFonts w:ascii="Times New Roman" w:hAnsi="Times New Roman" w:cs="Times New Roman"/>
          <w:sz w:val="28"/>
          <w:szCs w:val="28"/>
        </w:rPr>
        <w:t>. В зимний период проводилась очистка плотин от снега.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ремонт мемориала, в честь земляков погибших в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2015 год было выделено 200,00 тыс. рублей, израсходовано 199,98 тыс. рублей. Процент выполнения  составил 99,9%. В честь 70-летия Победы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работы по облицовке мраморной плиткой стелы, установлен пандус и объемные буквы на мемориале</w:t>
      </w:r>
      <w:r w:rsidR="00BF2E75">
        <w:rPr>
          <w:rFonts w:ascii="Times New Roman" w:hAnsi="Times New Roman" w:cs="Times New Roman"/>
          <w:sz w:val="28"/>
          <w:szCs w:val="28"/>
        </w:rPr>
        <w:t>, подрядчик ООО «Егоршинская строительная компания»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уличного освещения на территории села Покровское на 201</w:t>
      </w:r>
      <w:r w:rsidR="003840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было выделено 965,00 тыс. рублей, денежные средства освоены в полном объеме. Произведены расходы на оплату уличного освещения, приобретение материалов и содержанию уличного освещения. За счет экономии денежных средств удалось выполнить работы по освещению центральной площади села, установлено 13 энергосберегающих светильников. По устной рекомендации сотрудников ГИБДД полиции по Артемовскому району установлено 2 энергосберегающих светильника у МБДОУ №37</w:t>
      </w:r>
      <w:r w:rsidR="00BF2E75">
        <w:rPr>
          <w:rFonts w:ascii="Times New Roman" w:hAnsi="Times New Roman" w:cs="Times New Roman"/>
          <w:sz w:val="28"/>
          <w:szCs w:val="28"/>
        </w:rPr>
        <w:t xml:space="preserve"> и пешеходного  перехода, расположенного вблизи </w:t>
      </w:r>
      <w:r w:rsidR="00352ED6" w:rsidRPr="00352ED6">
        <w:rPr>
          <w:rFonts w:ascii="Times New Roman" w:hAnsi="Times New Roman" w:cs="Times New Roman"/>
          <w:sz w:val="28"/>
          <w:szCs w:val="28"/>
        </w:rPr>
        <w:t>МКОУ СОШ № 4</w:t>
      </w:r>
      <w:r>
        <w:rPr>
          <w:rFonts w:ascii="Times New Roman" w:hAnsi="Times New Roman" w:cs="Times New Roman"/>
          <w:sz w:val="28"/>
          <w:szCs w:val="28"/>
        </w:rPr>
        <w:t>. Из 21 трансформаторной подстанции 19 ТП переведены на приборы учета и автоматику, что составило 90%.</w:t>
      </w:r>
      <w:r w:rsidR="00BF2E75">
        <w:rPr>
          <w:rFonts w:ascii="Times New Roman" w:hAnsi="Times New Roman" w:cs="Times New Roman"/>
          <w:sz w:val="28"/>
          <w:szCs w:val="28"/>
        </w:rPr>
        <w:t xml:space="preserve"> За счет экономии денежных средств установлено более 30 светильников, в результате чего увеличилась освещенность территории села Покровское.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мест захоронения на 2015 год было выделено 25,00 тыс. рублей. Денежные средства освоены в полном объеме. Произведен вывоз мусора с территории, прилегающей к кладбищу.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озеленение территории на 2015 год было выделено 25,0 тыс. рублей, освоено</w:t>
      </w:r>
      <w:r w:rsidR="00AA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24,95 тыс. рублей, что составило 99,8%.</w:t>
      </w:r>
      <w:r w:rsidR="00B07C7F">
        <w:rPr>
          <w:rFonts w:ascii="Times New Roman" w:hAnsi="Times New Roman" w:cs="Times New Roman"/>
          <w:sz w:val="28"/>
          <w:szCs w:val="28"/>
        </w:rPr>
        <w:t xml:space="preserve"> Приобретены саженцы для посадки в парке с. Покровское.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территории на 201</w:t>
      </w:r>
      <w:r w:rsidR="00B07C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было выделено </w:t>
      </w:r>
      <w:r w:rsidR="00B07C7F">
        <w:rPr>
          <w:rFonts w:ascii="Times New Roman" w:hAnsi="Times New Roman" w:cs="Times New Roman"/>
          <w:sz w:val="28"/>
          <w:szCs w:val="28"/>
        </w:rPr>
        <w:t>577500,00</w:t>
      </w:r>
      <w:r>
        <w:rPr>
          <w:rFonts w:ascii="Times New Roman" w:hAnsi="Times New Roman" w:cs="Times New Roman"/>
          <w:sz w:val="28"/>
          <w:szCs w:val="28"/>
        </w:rPr>
        <w:t xml:space="preserve"> рублей. Денежные средства были освоены в пол</w:t>
      </w:r>
      <w:r w:rsidR="00B07C7F">
        <w:rPr>
          <w:rFonts w:ascii="Times New Roman" w:hAnsi="Times New Roman" w:cs="Times New Roman"/>
          <w:sz w:val="28"/>
          <w:szCs w:val="28"/>
        </w:rPr>
        <w:t>ном объеме. Выполнены работы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свалки ТБО, выкашивание травы в сквере и парке, сбор и вывоз мусора с территории парка и сквера,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убрано 11 несанкционированных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свалок изготовлены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8A">
        <w:rPr>
          <w:rFonts w:ascii="Times New Roman" w:hAnsi="Times New Roman" w:cs="Times New Roman"/>
          <w:sz w:val="28"/>
          <w:szCs w:val="28"/>
        </w:rPr>
        <w:t>и установлены уличные тренажеры в парке, проведена акарицидная</w:t>
      </w:r>
      <w:bookmarkStart w:id="0" w:name="_GoBack"/>
      <w:bookmarkEnd w:id="0"/>
      <w:r w:rsidR="0038408A">
        <w:rPr>
          <w:rFonts w:ascii="Times New Roman" w:hAnsi="Times New Roman" w:cs="Times New Roman"/>
          <w:sz w:val="28"/>
          <w:szCs w:val="28"/>
        </w:rPr>
        <w:t xml:space="preserve"> обработка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08A" w:rsidRDefault="0038408A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доставки малоимущих жителей сельской местности к месту проведения профилактических и флюорографических осмотров на 2015 год было выделено 15750,00 рублей. Денежные средства освоены в полном объеме, перевезено 120 граждан.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 пенсии за выслугу лет на 201</w:t>
      </w:r>
      <w:r w:rsidR="003840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было выделено 150</w:t>
      </w:r>
      <w:r w:rsidR="0038408A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>,00 рублей. Денежные средства освоены в полном объеме.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840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1B6A60">
        <w:rPr>
          <w:rFonts w:ascii="Times New Roman" w:hAnsi="Times New Roman" w:cs="Times New Roman"/>
          <w:sz w:val="28"/>
          <w:szCs w:val="28"/>
        </w:rPr>
        <w:t>3 аукциона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1</w:t>
      </w:r>
      <w:r w:rsidR="00BF2E75">
        <w:rPr>
          <w:rFonts w:ascii="Times New Roman" w:hAnsi="Times New Roman" w:cs="Times New Roman"/>
          <w:sz w:val="28"/>
          <w:szCs w:val="28"/>
        </w:rPr>
        <w:t>865191,30</w:t>
      </w:r>
      <w:r>
        <w:rPr>
          <w:rFonts w:ascii="Times New Roman" w:hAnsi="Times New Roman" w:cs="Times New Roman"/>
          <w:sz w:val="28"/>
          <w:szCs w:val="28"/>
        </w:rPr>
        <w:t xml:space="preserve"> рублей, заключено контрактов по итогам аукционов на 1</w:t>
      </w:r>
      <w:r w:rsidR="001B6A60">
        <w:rPr>
          <w:rFonts w:ascii="Times New Roman" w:hAnsi="Times New Roman" w:cs="Times New Roman"/>
          <w:sz w:val="28"/>
          <w:szCs w:val="28"/>
        </w:rPr>
        <w:t>755991.60</w:t>
      </w:r>
      <w:r>
        <w:rPr>
          <w:rFonts w:ascii="Times New Roman" w:hAnsi="Times New Roman" w:cs="Times New Roman"/>
          <w:sz w:val="28"/>
          <w:szCs w:val="28"/>
        </w:rPr>
        <w:t xml:space="preserve"> рублей. Экономия составила </w:t>
      </w:r>
      <w:r w:rsidR="001B6A60">
        <w:rPr>
          <w:rFonts w:ascii="Times New Roman" w:hAnsi="Times New Roman" w:cs="Times New Roman"/>
          <w:sz w:val="28"/>
          <w:szCs w:val="28"/>
        </w:rPr>
        <w:t>109199,7</w:t>
      </w:r>
      <w:r>
        <w:rPr>
          <w:rFonts w:ascii="Times New Roman" w:hAnsi="Times New Roman" w:cs="Times New Roman"/>
          <w:sz w:val="28"/>
          <w:szCs w:val="28"/>
        </w:rPr>
        <w:t>0 рублей. Все сэкономленные денежные средства были израсходованы на проведение ремонтных работ на плотине «</w:t>
      </w:r>
      <w:r w:rsidR="001B6A60">
        <w:rPr>
          <w:rFonts w:ascii="Times New Roman" w:hAnsi="Times New Roman" w:cs="Times New Roman"/>
          <w:sz w:val="28"/>
          <w:szCs w:val="28"/>
        </w:rPr>
        <w:t>Больничная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1B6A60">
        <w:rPr>
          <w:rFonts w:ascii="Times New Roman" w:hAnsi="Times New Roman" w:cs="Times New Roman"/>
          <w:sz w:val="28"/>
          <w:szCs w:val="28"/>
        </w:rPr>
        <w:t>«Ваграновская»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E75" w:rsidRDefault="00BF2E7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от надзорных органов в 2015 году в Территориальный орган местного самоуправления села Покровское не поступало.</w:t>
      </w:r>
    </w:p>
    <w:p w:rsidR="00891365" w:rsidRDefault="00891365" w:rsidP="00757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365" w:rsidRDefault="00891365" w:rsidP="009D1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891365" w:rsidRDefault="00891365" w:rsidP="00610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Покровское                                                               А.В. Самочернов</w:t>
      </w:r>
    </w:p>
    <w:sectPr w:rsidR="00891365" w:rsidSect="00AA39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9C7"/>
    <w:rsid w:val="001B6A60"/>
    <w:rsid w:val="001C5554"/>
    <w:rsid w:val="001E478A"/>
    <w:rsid w:val="001F78B7"/>
    <w:rsid w:val="00246789"/>
    <w:rsid w:val="002C321E"/>
    <w:rsid w:val="002F5BE3"/>
    <w:rsid w:val="00341DAA"/>
    <w:rsid w:val="00352ED6"/>
    <w:rsid w:val="0038408A"/>
    <w:rsid w:val="004132C5"/>
    <w:rsid w:val="00426A94"/>
    <w:rsid w:val="00431422"/>
    <w:rsid w:val="004625BC"/>
    <w:rsid w:val="00556BC1"/>
    <w:rsid w:val="0057748C"/>
    <w:rsid w:val="006109F7"/>
    <w:rsid w:val="00691D43"/>
    <w:rsid w:val="00695682"/>
    <w:rsid w:val="006A31DC"/>
    <w:rsid w:val="006A79A9"/>
    <w:rsid w:val="00757B32"/>
    <w:rsid w:val="007E6BD6"/>
    <w:rsid w:val="00847258"/>
    <w:rsid w:val="00866868"/>
    <w:rsid w:val="00867121"/>
    <w:rsid w:val="0088108F"/>
    <w:rsid w:val="00891365"/>
    <w:rsid w:val="009D1D0E"/>
    <w:rsid w:val="00AA39B5"/>
    <w:rsid w:val="00AE730E"/>
    <w:rsid w:val="00B07C7F"/>
    <w:rsid w:val="00B50BAB"/>
    <w:rsid w:val="00BC7494"/>
    <w:rsid w:val="00BD7B02"/>
    <w:rsid w:val="00BF2E75"/>
    <w:rsid w:val="00C00293"/>
    <w:rsid w:val="00CB531B"/>
    <w:rsid w:val="00CC1457"/>
    <w:rsid w:val="00D647EC"/>
    <w:rsid w:val="00D939FE"/>
    <w:rsid w:val="00DB5C8F"/>
    <w:rsid w:val="00DD59C7"/>
    <w:rsid w:val="00E44BE3"/>
    <w:rsid w:val="00E8792E"/>
    <w:rsid w:val="00ED0DC7"/>
    <w:rsid w:val="00F35AB9"/>
    <w:rsid w:val="00FA1038"/>
    <w:rsid w:val="00FC0C0D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2015-01-26T08:32:00Z</dcterms:created>
  <dcterms:modified xsi:type="dcterms:W3CDTF">2016-02-03T09:30:00Z</dcterms:modified>
</cp:coreProperties>
</file>